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7F" w:rsidRDefault="00DC5B7F">
      <w:pPr>
        <w:widowControl/>
        <w:shd w:val="clear" w:color="auto" w:fill="FFFFFF"/>
        <w:spacing w:line="550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50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50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50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50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50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50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50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76" w:lineRule="exact"/>
        <w:jc w:val="center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舟科办〔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29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号</w:t>
      </w:r>
    </w:p>
    <w:p w:rsidR="00DC5B7F" w:rsidRDefault="00DC5B7F">
      <w:pPr>
        <w:widowControl/>
        <w:shd w:val="clear" w:color="auto" w:fill="FFFFFF"/>
        <w:spacing w:line="576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76" w:lineRule="exact"/>
        <w:jc w:val="center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76" w:lineRule="exact"/>
        <w:jc w:val="center"/>
        <w:rPr>
          <w:rFonts w:ascii="Times New Roman" w:eastAsia="方正小标宋简体" w:hAnsi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 w:hint="eastAsia"/>
          <w:color w:val="000000"/>
          <w:spacing w:val="-10"/>
          <w:sz w:val="44"/>
          <w:szCs w:val="44"/>
          <w:shd w:val="clear" w:color="auto" w:fill="FFFFFF"/>
        </w:rPr>
        <w:t>舟山市科学技术局关于转发《</w:t>
      </w:r>
      <w:r>
        <w:rPr>
          <w:rFonts w:ascii="Times New Roman" w:eastAsia="方正小标宋简体" w:hAnsi="Times New Roman" w:hint="eastAsia"/>
          <w:color w:val="000000"/>
          <w:spacing w:val="-10"/>
          <w:kern w:val="0"/>
          <w:sz w:val="44"/>
          <w:szCs w:val="44"/>
        </w:rPr>
        <w:t>浙江省科学技术厅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关于征集</w:t>
      </w:r>
      <w:r>
        <w:rPr>
          <w:rFonts w:ascii="Times New Roman" w:eastAsia="方正小标宋简体" w:hAnsi="Times New Roman"/>
          <w:color w:val="000000"/>
          <w:kern w:val="0"/>
          <w:sz w:val="44"/>
          <w:szCs w:val="44"/>
        </w:rPr>
        <w:t>2018</w:t>
      </w:r>
      <w:r>
        <w:rPr>
          <w:rFonts w:ascii="Times New Roman" w:eastAsia="方正小标宋简体" w:hAnsi="Times New Roman" w:hint="eastAsia"/>
          <w:color w:val="000000"/>
          <w:kern w:val="0"/>
          <w:sz w:val="44"/>
          <w:szCs w:val="44"/>
        </w:rPr>
        <w:t>年浙江科技成果拍卖会（秋季）项目的通知</w:t>
      </w:r>
      <w:r>
        <w:rPr>
          <w:rFonts w:ascii="Times New Roman" w:eastAsia="方正小标宋简体" w:hAnsi="Times New Roman" w:hint="eastAsia"/>
          <w:color w:val="000000"/>
          <w:sz w:val="44"/>
          <w:szCs w:val="44"/>
          <w:shd w:val="clear" w:color="auto" w:fill="FFFFFF"/>
        </w:rPr>
        <w:t>》的通知</w:t>
      </w:r>
    </w:p>
    <w:p w:rsidR="00DC5B7F" w:rsidRDefault="00DC5B7F">
      <w:pPr>
        <w:widowControl/>
        <w:shd w:val="clear" w:color="auto" w:fill="FFFFFF"/>
        <w:spacing w:line="576" w:lineRule="exact"/>
        <w:rPr>
          <w:rFonts w:ascii="Times New Roman" w:hAnsi="Times New Roman"/>
          <w:color w:val="000000"/>
          <w:sz w:val="44"/>
          <w:szCs w:val="44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76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各县（区）科技（经科）局，各功能区管委会，各有关单位：</w:t>
      </w:r>
    </w:p>
    <w:p w:rsidR="00DC5B7F" w:rsidRDefault="00DC5B7F" w:rsidP="00D42058">
      <w:pPr>
        <w:widowControl/>
        <w:shd w:val="clear" w:color="auto" w:fill="FFFFFF"/>
        <w:spacing w:line="576" w:lineRule="exact"/>
        <w:ind w:firstLineChars="200" w:firstLine="3168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根据《浙江省科学技术厅关于征集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年浙江科技成果拍卖会（秋季）项目的通知》（浙科发成〔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151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号）精神，我局拟组织参加省科技厅于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月份举办的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年浙江科技成果拍卖会（秋季）。为做好本次科技成果拍卖会（秋季）项目的征集工作，现将有关事项通知如下：</w:t>
      </w:r>
    </w:p>
    <w:p w:rsidR="00DC5B7F" w:rsidRDefault="00DC5B7F">
      <w:pPr>
        <w:widowControl/>
        <w:shd w:val="clear" w:color="auto" w:fill="FFFFFF"/>
        <w:spacing w:line="576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　　一、请各单位按《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年舟山市科技成果拍卖会（秋季）任务分解表》（附件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），征集本区域、本单位的科技成果参加竞价（拍卖）会。欢迎各单位吸引推荐省外高校、院所和企业参与此次竞拍。</w:t>
      </w:r>
    </w:p>
    <w:p w:rsidR="00DC5B7F" w:rsidRDefault="00DC5B7F">
      <w:pPr>
        <w:widowControl/>
        <w:shd w:val="clear" w:color="auto" w:fill="FFFFFF"/>
        <w:spacing w:line="576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　　二、各单位要优先选择对我省产业发展带动作用强、行业共性特征明显的科技成果参加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2018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年浙江科技成果拍卖会（秋季），每项科技成果的拟竞拍单位要求在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家（含）以上。</w:t>
      </w:r>
    </w:p>
    <w:p w:rsidR="00DC5B7F" w:rsidRDefault="00DC5B7F">
      <w:pPr>
        <w:widowControl/>
        <w:shd w:val="clear" w:color="auto" w:fill="FFFFFF"/>
        <w:spacing w:line="576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　　三、浙江科技成果拍卖会活动是我省促进科技成果转移转化，发挥科技成果对经济、社会发展的促进作用的重要工作之一，请各单位立足于高水平、高质量，积极组织，认真落实本次科技成果征集工作。</w:t>
      </w:r>
    </w:p>
    <w:p w:rsidR="00DC5B7F" w:rsidRDefault="00DC5B7F">
      <w:pPr>
        <w:widowControl/>
        <w:shd w:val="clear" w:color="auto" w:fill="FFFFFF"/>
        <w:spacing w:line="576" w:lineRule="exact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 xml:space="preserve">　　四、各单位将征集好的科技成果按要求分类填写出让方情况表（附件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2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）、受让方情况表（附件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）和拟竞价（拍卖）项目汇总表（附件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4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），于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10"/>
          <w:attr w:name="Year" w:val="2018"/>
        </w:smartTagPr>
        <w:r>
          <w:rPr>
            <w:rFonts w:ascii="Times New Roman" w:eastAsia="仿宋_GB2312" w:hAnsi="Times New Roman"/>
            <w:color w:val="000000"/>
            <w:sz w:val="32"/>
            <w:szCs w:val="32"/>
            <w:shd w:val="clear" w:color="auto" w:fill="FFFFFF"/>
          </w:rPr>
          <w:t>10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Times New Roman" w:eastAsia="仿宋_GB2312" w:hAnsi="Times New Roman"/>
            <w:color w:val="000000"/>
            <w:sz w:val="32"/>
            <w:szCs w:val="32"/>
            <w:shd w:val="clear" w:color="auto" w:fill="FFFFFF"/>
          </w:rPr>
          <w:t>23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  <w:shd w:val="clear" w:color="auto" w:fill="FFFFFF"/>
          </w:rPr>
          <w:t>日前</w:t>
        </w:r>
      </w:smartTag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报送至市科技局。</w:t>
      </w:r>
    </w:p>
    <w:p w:rsidR="00DC5B7F" w:rsidRDefault="00DC5B7F">
      <w:pPr>
        <w:widowControl/>
        <w:shd w:val="clear" w:color="auto" w:fill="FFFFFF"/>
        <w:spacing w:line="576" w:lineRule="exact"/>
        <w:ind w:firstLine="6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联系人：楼章龙、潘丽娜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</w:t>
      </w:r>
    </w:p>
    <w:p w:rsidR="00DC5B7F" w:rsidRDefault="00DC5B7F">
      <w:pPr>
        <w:widowControl/>
        <w:shd w:val="clear" w:color="auto" w:fill="FFFFFF"/>
        <w:spacing w:line="576" w:lineRule="exact"/>
        <w:ind w:firstLine="6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电话：</w:t>
      </w: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0580-2280781</w:t>
      </w:r>
    </w:p>
    <w:p w:rsidR="00DC5B7F" w:rsidRDefault="00DC5B7F">
      <w:pPr>
        <w:widowControl/>
        <w:shd w:val="clear" w:color="auto" w:fill="FFFFFF"/>
        <w:spacing w:line="576" w:lineRule="exact"/>
        <w:ind w:firstLine="6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邮箱：</w:t>
      </w:r>
      <w:hyperlink r:id="rId7" w:history="1">
        <w:r>
          <w:rPr>
            <w:rStyle w:val="Hyperlink"/>
            <w:rFonts w:ascii="Times New Roman" w:eastAsia="仿宋_GB2312" w:hAnsi="Times New Roman"/>
            <w:color w:val="000000"/>
            <w:sz w:val="32"/>
            <w:szCs w:val="32"/>
            <w:u w:val="none"/>
            <w:shd w:val="clear" w:color="auto" w:fill="FFFFFF"/>
          </w:rPr>
          <w:t>491787983@qq.com</w:t>
        </w:r>
      </w:hyperlink>
    </w:p>
    <w:p w:rsidR="00DC5B7F" w:rsidRDefault="00DC5B7F">
      <w:pPr>
        <w:widowControl/>
        <w:shd w:val="clear" w:color="auto" w:fill="FFFFFF"/>
        <w:spacing w:line="576" w:lineRule="exact"/>
        <w:ind w:firstLine="6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76" w:lineRule="exact"/>
        <w:ind w:firstLine="620"/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</w:pPr>
    </w:p>
    <w:p w:rsidR="00DC5B7F" w:rsidRDefault="00DC5B7F">
      <w:pPr>
        <w:pStyle w:val="NormalWeb"/>
        <w:widowControl/>
        <w:shd w:val="clear" w:color="auto" w:fill="FFFFFF"/>
        <w:spacing w:beforeAutospacing="0" w:afterAutospacing="0" w:line="576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 xml:space="preserve">        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  <w:shd w:val="clear" w:color="auto" w:fill="FFFFFF"/>
        </w:rPr>
        <w:t>舟山市科学技术局</w:t>
      </w:r>
    </w:p>
    <w:p w:rsidR="00DC5B7F" w:rsidRDefault="00DC5B7F">
      <w:pPr>
        <w:pStyle w:val="NormalWeb"/>
        <w:widowControl/>
        <w:shd w:val="clear" w:color="auto" w:fill="FFFFFF"/>
        <w:spacing w:beforeAutospacing="0" w:afterAutospacing="0" w:line="576" w:lineRule="exact"/>
        <w:jc w:val="both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shd w:val="clear" w:color="auto" w:fill="FFFFFF"/>
        </w:rPr>
        <w:t>                                              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0"/>
          <w:attr w:name="Year" w:val="2018"/>
        </w:smartTagPr>
        <w:r>
          <w:rPr>
            <w:rFonts w:ascii="Times New Roman" w:eastAsia="仿宋_GB2312" w:hAnsi="Times New Roman"/>
            <w:color w:val="000000"/>
            <w:sz w:val="32"/>
            <w:szCs w:val="32"/>
            <w:shd w:val="clear" w:color="auto" w:fill="FFFFFF"/>
          </w:rPr>
          <w:t>2018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  <w:shd w:val="clear" w:color="auto" w:fill="FFFFFF"/>
          </w:rPr>
          <w:t>年</w:t>
        </w:r>
        <w:r>
          <w:rPr>
            <w:rFonts w:ascii="Times New Roman" w:eastAsia="仿宋_GB2312" w:hAnsi="Times New Roman"/>
            <w:color w:val="000000"/>
            <w:sz w:val="32"/>
            <w:szCs w:val="32"/>
            <w:shd w:val="clear" w:color="auto" w:fill="FFFFFF"/>
          </w:rPr>
          <w:t>10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  <w:shd w:val="clear" w:color="auto" w:fill="FFFFFF"/>
          </w:rPr>
          <w:t>月</w:t>
        </w:r>
        <w:r>
          <w:rPr>
            <w:rFonts w:ascii="Times New Roman" w:eastAsia="仿宋_GB2312" w:hAnsi="Times New Roman"/>
            <w:color w:val="000000"/>
            <w:sz w:val="32"/>
            <w:szCs w:val="32"/>
            <w:shd w:val="clear" w:color="auto" w:fill="FFFFFF"/>
          </w:rPr>
          <w:t>11</w:t>
        </w:r>
        <w:r>
          <w:rPr>
            <w:rFonts w:ascii="Times New Roman" w:eastAsia="仿宋_GB2312" w:hAnsi="Times New Roman" w:hint="eastAsia"/>
            <w:color w:val="000000"/>
            <w:sz w:val="32"/>
            <w:szCs w:val="32"/>
            <w:shd w:val="clear" w:color="auto" w:fill="FFFFFF"/>
          </w:rPr>
          <w:t>日</w:t>
        </w:r>
      </w:smartTag>
    </w:p>
    <w:p w:rsidR="00DC5B7F" w:rsidRDefault="00DC5B7F">
      <w:pPr>
        <w:widowControl/>
        <w:shd w:val="clear" w:color="auto" w:fill="FFFFFF"/>
        <w:spacing w:line="576" w:lineRule="exact"/>
        <w:ind w:firstLine="620"/>
        <w:rPr>
          <w:rFonts w:ascii="Times New Roman" w:hAnsi="Times New Roman"/>
          <w:color w:val="000000"/>
          <w:sz w:val="31"/>
          <w:szCs w:val="31"/>
          <w:shd w:val="clear" w:color="auto" w:fill="FFFFFF"/>
        </w:rPr>
      </w:pPr>
    </w:p>
    <w:p w:rsidR="00DC5B7F" w:rsidRDefault="00DC5B7F">
      <w:pPr>
        <w:pStyle w:val="NormalWeb"/>
        <w:widowControl/>
        <w:shd w:val="clear" w:color="auto" w:fill="FFFFFF"/>
        <w:spacing w:beforeAutospacing="0" w:afterAutospacing="0" w:line="576" w:lineRule="exact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31"/>
          <w:szCs w:val="31"/>
          <w:shd w:val="clear" w:color="auto" w:fill="FFFFFF"/>
        </w:rPr>
        <w:t xml:space="preserve">    </w:t>
      </w:r>
    </w:p>
    <w:p w:rsidR="00DC5B7F" w:rsidRDefault="00DC5B7F">
      <w:pPr>
        <w:widowControl/>
        <w:shd w:val="clear" w:color="auto" w:fill="FFFFFF"/>
        <w:spacing w:line="576" w:lineRule="exact"/>
        <w:rPr>
          <w:rFonts w:ascii="Times New Roman" w:hAnsi="Times New Roman"/>
          <w:color w:val="000000"/>
          <w:sz w:val="31"/>
          <w:szCs w:val="31"/>
          <w:shd w:val="clear" w:color="auto" w:fill="FFFFFF"/>
        </w:rPr>
      </w:pPr>
    </w:p>
    <w:p w:rsidR="00DC5B7F" w:rsidRDefault="00DC5B7F">
      <w:pPr>
        <w:widowControl/>
        <w:shd w:val="clear" w:color="auto" w:fill="FFFFFF"/>
        <w:spacing w:line="560" w:lineRule="exact"/>
        <w:jc w:val="left"/>
        <w:rPr>
          <w:rFonts w:ascii="Times New Roman" w:hAnsi="Times New Roman"/>
          <w:color w:val="000000"/>
          <w:sz w:val="31"/>
          <w:szCs w:val="31"/>
          <w:shd w:val="clear" w:color="auto" w:fill="FFFFFF"/>
        </w:rPr>
      </w:pPr>
    </w:p>
    <w:p w:rsidR="00DC5B7F" w:rsidRDefault="00DC5B7F">
      <w:pPr>
        <w:widowControl/>
        <w:spacing w:line="520" w:lineRule="exact"/>
        <w:jc w:val="left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黑体" w:hAnsi="Times New Roman"/>
          <w:color w:val="000000"/>
          <w:sz w:val="32"/>
          <w:szCs w:val="32"/>
        </w:rPr>
        <w:t>1</w:t>
      </w:r>
    </w:p>
    <w:p w:rsidR="00DC5B7F" w:rsidRDefault="00DC5B7F">
      <w:pPr>
        <w:spacing w:line="520" w:lineRule="exact"/>
        <w:rPr>
          <w:rFonts w:ascii="Times New Roman" w:eastAsia="方正黑体简体" w:hAnsi="Times New Roman"/>
          <w:color w:val="000000"/>
          <w:sz w:val="32"/>
          <w:szCs w:val="32"/>
        </w:rPr>
      </w:pPr>
    </w:p>
    <w:p w:rsidR="00DC5B7F" w:rsidRDefault="00DC5B7F">
      <w:pPr>
        <w:pStyle w:val="NoSpacing"/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2018</w:t>
      </w:r>
      <w:r>
        <w:rPr>
          <w:rFonts w:eastAsia="方正小标宋简体" w:hint="eastAsia"/>
          <w:color w:val="000000"/>
          <w:sz w:val="44"/>
          <w:szCs w:val="44"/>
        </w:rPr>
        <w:t>年浙江科技成果拍卖会（秋季）</w:t>
      </w:r>
    </w:p>
    <w:p w:rsidR="00DC5B7F" w:rsidRDefault="00DC5B7F">
      <w:pPr>
        <w:pStyle w:val="NoSpacing"/>
        <w:spacing w:line="52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舟山市任务分解表</w:t>
      </w:r>
    </w:p>
    <w:tbl>
      <w:tblPr>
        <w:tblpPr w:leftFromText="180" w:rightFromText="180" w:vertAnchor="text" w:horzAnchor="page" w:tblpX="1582" w:tblpY="409"/>
        <w:tblOverlap w:val="never"/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30"/>
        <w:gridCol w:w="3345"/>
        <w:gridCol w:w="3960"/>
      </w:tblGrid>
      <w:tr w:rsidR="00DC5B7F">
        <w:trPr>
          <w:trHeight w:val="607"/>
        </w:trPr>
        <w:tc>
          <w:tcPr>
            <w:tcW w:w="1330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3345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地区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 w:hint="eastAsia"/>
                <w:color w:val="000000"/>
                <w:sz w:val="32"/>
                <w:szCs w:val="32"/>
              </w:rPr>
              <w:t>科技成果（项）</w:t>
            </w:r>
          </w:p>
        </w:tc>
      </w:tr>
      <w:tr w:rsidR="00DC5B7F">
        <w:trPr>
          <w:trHeight w:val="607"/>
        </w:trPr>
        <w:tc>
          <w:tcPr>
            <w:tcW w:w="1330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45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定海区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DC5B7F">
        <w:trPr>
          <w:trHeight w:val="607"/>
        </w:trPr>
        <w:tc>
          <w:tcPr>
            <w:tcW w:w="1330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45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普陀区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DC5B7F">
        <w:trPr>
          <w:trHeight w:val="607"/>
        </w:trPr>
        <w:tc>
          <w:tcPr>
            <w:tcW w:w="1330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45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岱山县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DC5B7F">
        <w:trPr>
          <w:trHeight w:val="607"/>
        </w:trPr>
        <w:tc>
          <w:tcPr>
            <w:tcW w:w="1330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45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嵊泗县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1</w:t>
            </w:r>
          </w:p>
        </w:tc>
      </w:tr>
      <w:tr w:rsidR="00DC5B7F">
        <w:trPr>
          <w:trHeight w:val="607"/>
        </w:trPr>
        <w:tc>
          <w:tcPr>
            <w:tcW w:w="1330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3345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集聚区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DC5B7F">
        <w:trPr>
          <w:trHeight w:val="607"/>
        </w:trPr>
        <w:tc>
          <w:tcPr>
            <w:tcW w:w="1330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3345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海洋科学城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  <w:t>2</w:t>
            </w:r>
          </w:p>
        </w:tc>
      </w:tr>
      <w:tr w:rsidR="00DC5B7F">
        <w:trPr>
          <w:trHeight w:val="607"/>
        </w:trPr>
        <w:tc>
          <w:tcPr>
            <w:tcW w:w="1330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345" w:type="dxa"/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 w:hint="eastAsia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pStyle w:val="NoSpacing"/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仿宋_GB2312"/>
                <w:color w:val="000000"/>
                <w:sz w:val="32"/>
                <w:szCs w:val="32"/>
              </w:rPr>
              <w:t>10</w:t>
            </w:r>
          </w:p>
        </w:tc>
      </w:tr>
    </w:tbl>
    <w:p w:rsidR="00DC5B7F" w:rsidRDefault="00DC5B7F">
      <w:pPr>
        <w:pStyle w:val="NoSpacing"/>
        <w:spacing w:line="540" w:lineRule="exact"/>
        <w:jc w:val="center"/>
        <w:rPr>
          <w:rFonts w:eastAsia="方正小标宋简体"/>
          <w:color w:val="000000"/>
          <w:sz w:val="36"/>
          <w:szCs w:val="36"/>
        </w:rPr>
      </w:pPr>
    </w:p>
    <w:p w:rsidR="00DC5B7F" w:rsidRDefault="00DC5B7F">
      <w:pPr>
        <w:widowControl/>
        <w:jc w:val="left"/>
        <w:rPr>
          <w:rFonts w:ascii="Times New Roman" w:eastAsia="仿宋" w:hAnsi="Times New Roman"/>
          <w:color w:val="000000"/>
          <w:sz w:val="32"/>
          <w:szCs w:val="32"/>
        </w:rPr>
      </w:pPr>
    </w:p>
    <w:p w:rsidR="00DC5B7F" w:rsidRDefault="00DC5B7F">
      <w:pPr>
        <w:widowControl/>
        <w:shd w:val="clear" w:color="auto" w:fill="FFFFFF"/>
        <w:spacing w:line="560" w:lineRule="exact"/>
        <w:jc w:val="left"/>
        <w:rPr>
          <w:rFonts w:ascii="Times New Roman" w:hAnsi="Times New Roman"/>
          <w:color w:val="000000"/>
          <w:sz w:val="31"/>
          <w:szCs w:val="31"/>
          <w:shd w:val="clear" w:color="auto" w:fill="FFFFFF"/>
        </w:rPr>
      </w:pPr>
    </w:p>
    <w:p w:rsidR="00DC5B7F" w:rsidRDefault="00DC5B7F">
      <w:pPr>
        <w:rPr>
          <w:rFonts w:ascii="Times New Roman" w:hAnsi="Times New Roman"/>
          <w:color w:val="000000"/>
          <w:sz w:val="31"/>
          <w:szCs w:val="31"/>
        </w:rPr>
      </w:pPr>
    </w:p>
    <w:p w:rsidR="00DC5B7F" w:rsidRDefault="00DC5B7F">
      <w:pPr>
        <w:rPr>
          <w:rFonts w:ascii="Times New Roman" w:hAnsi="Times New Roman"/>
          <w:color w:val="000000"/>
          <w:sz w:val="31"/>
          <w:szCs w:val="31"/>
        </w:rPr>
      </w:pPr>
    </w:p>
    <w:p w:rsidR="00DC5B7F" w:rsidRDefault="00DC5B7F">
      <w:pPr>
        <w:rPr>
          <w:rFonts w:ascii="Times New Roman" w:hAnsi="Times New Roman"/>
          <w:color w:val="000000"/>
          <w:sz w:val="31"/>
          <w:szCs w:val="31"/>
        </w:rPr>
      </w:pPr>
    </w:p>
    <w:p w:rsidR="00DC5B7F" w:rsidRDefault="00DC5B7F">
      <w:pPr>
        <w:rPr>
          <w:rFonts w:ascii="Times New Roman" w:hAnsi="Times New Roman"/>
          <w:color w:val="000000"/>
          <w:sz w:val="31"/>
          <w:szCs w:val="31"/>
        </w:rPr>
      </w:pPr>
    </w:p>
    <w:p w:rsidR="00DC5B7F" w:rsidRDefault="00DC5B7F">
      <w:pPr>
        <w:rPr>
          <w:rFonts w:ascii="Times New Roman" w:hAnsi="Times New Roman"/>
          <w:color w:val="000000"/>
          <w:sz w:val="31"/>
          <w:szCs w:val="31"/>
        </w:rPr>
      </w:pPr>
    </w:p>
    <w:p w:rsidR="00DC5B7F" w:rsidRDefault="00DC5B7F">
      <w:pPr>
        <w:rPr>
          <w:rFonts w:ascii="Times New Roman" w:hAnsi="Times New Roman"/>
          <w:color w:val="000000"/>
          <w:sz w:val="31"/>
          <w:szCs w:val="31"/>
        </w:rPr>
      </w:pPr>
    </w:p>
    <w:p w:rsidR="00DC5B7F" w:rsidRDefault="00DC5B7F">
      <w:pPr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/>
          <w:color w:val="000000"/>
          <w:sz w:val="32"/>
          <w:szCs w:val="32"/>
        </w:rPr>
        <w:t>2</w:t>
      </w:r>
    </w:p>
    <w:p w:rsidR="00DC5B7F" w:rsidRDefault="00DC5B7F">
      <w:pPr>
        <w:jc w:val="center"/>
        <w:rPr>
          <w:rFonts w:ascii="方正小标宋简体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t>出让方情况表</w:t>
      </w: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52"/>
        <w:gridCol w:w="2287"/>
        <w:gridCol w:w="714"/>
        <w:gridCol w:w="1100"/>
        <w:gridCol w:w="1329"/>
        <w:gridCol w:w="714"/>
        <w:gridCol w:w="50"/>
        <w:gridCol w:w="2094"/>
      </w:tblGrid>
      <w:tr w:rsidR="00DC5B7F">
        <w:trPr>
          <w:trHeight w:val="454"/>
          <w:jc w:val="center"/>
        </w:trPr>
        <w:tc>
          <w:tcPr>
            <w:tcW w:w="1252" w:type="dxa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单位名称</w:t>
            </w:r>
          </w:p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（盖章）</w:t>
            </w:r>
          </w:p>
        </w:tc>
        <w:tc>
          <w:tcPr>
            <w:tcW w:w="8288" w:type="dxa"/>
            <w:gridSpan w:val="7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1252" w:type="dxa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单位地址</w:t>
            </w:r>
          </w:p>
        </w:tc>
        <w:tc>
          <w:tcPr>
            <w:tcW w:w="8288" w:type="dxa"/>
            <w:gridSpan w:val="7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1252" w:type="dxa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法人代表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手机电话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1252" w:type="dxa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代理人</w:t>
            </w:r>
            <w:r>
              <w:rPr>
                <w:rFonts w:ascii="Times New Roman" w:hAnsi="Times New Roman" w:hint="eastAsia"/>
                <w:b/>
                <w:color w:val="000000"/>
                <w:sz w:val="15"/>
                <w:szCs w:val="15"/>
              </w:rPr>
              <w:t>（需提供授权委托书）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手机电话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1252" w:type="dxa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2287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手机电话</w:t>
            </w:r>
          </w:p>
        </w:tc>
        <w:tc>
          <w:tcPr>
            <w:tcW w:w="24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144" w:type="dxa"/>
            <w:gridSpan w:val="2"/>
            <w:tcBorders>
              <w:lef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1252" w:type="dxa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项目名称</w:t>
            </w:r>
          </w:p>
        </w:tc>
        <w:tc>
          <w:tcPr>
            <w:tcW w:w="8288" w:type="dxa"/>
            <w:gridSpan w:val="7"/>
            <w:vAlign w:val="center"/>
          </w:tcPr>
          <w:p w:rsidR="00DC5B7F" w:rsidRDefault="00DC5B7F">
            <w:pPr>
              <w:spacing w:line="280" w:lineRule="exact"/>
              <w:jc w:val="lef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1252" w:type="dxa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所含专利名称及专利号（需提供复印件）</w:t>
            </w:r>
          </w:p>
        </w:tc>
        <w:tc>
          <w:tcPr>
            <w:tcW w:w="8288" w:type="dxa"/>
            <w:gridSpan w:val="7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1252" w:type="dxa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技术领域</w:t>
            </w:r>
          </w:p>
        </w:tc>
        <w:tc>
          <w:tcPr>
            <w:tcW w:w="4101" w:type="dxa"/>
            <w:gridSpan w:val="3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是否已合同登记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1252" w:type="dxa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竞拍基价</w:t>
            </w:r>
          </w:p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（万元）</w:t>
            </w:r>
          </w:p>
        </w:tc>
        <w:tc>
          <w:tcPr>
            <w:tcW w:w="4101" w:type="dxa"/>
            <w:gridSpan w:val="3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</w:p>
        </w:tc>
        <w:tc>
          <w:tcPr>
            <w:tcW w:w="20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9540" w:type="dxa"/>
            <w:gridSpan w:val="8"/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项目简介（要求描述项目背景、技术特点和产业化前景预测三部分内容，字数</w:t>
            </w:r>
            <w:r>
              <w:rPr>
                <w:rFonts w:ascii="Times New Roman" w:hAnsi="Times New Roman"/>
                <w:b/>
                <w:color w:val="000000"/>
                <w:szCs w:val="21"/>
              </w:rPr>
              <w:t>300</w:t>
            </w: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字左右）</w:t>
            </w:r>
          </w:p>
        </w:tc>
      </w:tr>
      <w:tr w:rsidR="00DC5B7F">
        <w:trPr>
          <w:trHeight w:val="4735"/>
          <w:jc w:val="center"/>
        </w:trPr>
        <w:tc>
          <w:tcPr>
            <w:tcW w:w="9540" w:type="dxa"/>
            <w:gridSpan w:val="8"/>
            <w:vAlign w:val="center"/>
          </w:tcPr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一、项目背景：</w:t>
            </w:r>
          </w:p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二、技术特点：</w:t>
            </w:r>
          </w:p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DC5B7F" w:rsidRDefault="00DC5B7F">
            <w:pPr>
              <w:numPr>
                <w:ilvl w:val="0"/>
                <w:numId w:val="1"/>
              </w:num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产业化前景预测：</w:t>
            </w:r>
          </w:p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54"/>
          <w:jc w:val="center"/>
        </w:trPr>
        <w:tc>
          <w:tcPr>
            <w:tcW w:w="1252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备注</w:t>
            </w:r>
          </w:p>
        </w:tc>
        <w:tc>
          <w:tcPr>
            <w:tcW w:w="8288" w:type="dxa"/>
            <w:gridSpan w:val="7"/>
            <w:tcBorders>
              <w:left w:val="single" w:sz="4" w:space="0" w:color="auto"/>
            </w:tcBorders>
            <w:vAlign w:val="center"/>
          </w:tcPr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、项目须有完全所有权和自主权，无任何法律纠纷，并提供竞拍委托合同。</w:t>
            </w:r>
          </w:p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、凡是已进行合同登记的项目均不能参加竞拍，一经发现将取消资格。</w:t>
            </w:r>
          </w:p>
          <w:p w:rsidR="00DC5B7F" w:rsidRDefault="00DC5B7F">
            <w:pPr>
              <w:spacing w:line="2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、竞拍基价为必填项。</w:t>
            </w:r>
          </w:p>
        </w:tc>
      </w:tr>
    </w:tbl>
    <w:p w:rsidR="00DC5B7F" w:rsidRDefault="00DC5B7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填表人：</w:t>
      </w:r>
      <w:r>
        <w:rPr>
          <w:rFonts w:ascii="Times New Roman" w:hAnsi="Times New Roman"/>
          <w:color w:val="000000"/>
          <w:sz w:val="24"/>
        </w:rPr>
        <w:t xml:space="preserve">                  </w:t>
      </w:r>
      <w:r>
        <w:rPr>
          <w:rFonts w:ascii="Times New Roman" w:hAnsi="Times New Roman" w:hint="eastAsia"/>
          <w:color w:val="000000"/>
          <w:sz w:val="24"/>
        </w:rPr>
        <w:t>填表时间：</w:t>
      </w:r>
      <w:r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 w:hint="eastAsia"/>
          <w:color w:val="000000"/>
          <w:sz w:val="24"/>
        </w:rPr>
        <w:t>年</w:t>
      </w: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 w:hint="eastAsia"/>
          <w:color w:val="000000"/>
          <w:sz w:val="24"/>
        </w:rPr>
        <w:t>月</w:t>
      </w: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 w:hint="eastAsia"/>
          <w:color w:val="000000"/>
          <w:sz w:val="24"/>
        </w:rPr>
        <w:t>日</w:t>
      </w:r>
    </w:p>
    <w:p w:rsidR="00DC5B7F" w:rsidRDefault="00DC5B7F">
      <w:pPr>
        <w:rPr>
          <w:rFonts w:ascii="Times New Roman" w:eastAsia="方正黑体简体" w:hAnsi="Times New Roman"/>
          <w:color w:val="000000"/>
          <w:sz w:val="32"/>
          <w:szCs w:val="32"/>
        </w:rPr>
      </w:pPr>
      <w:r>
        <w:rPr>
          <w:rFonts w:ascii="Times New Roman" w:eastAsia="方正黑体简体" w:hAnsi="Times New Roman" w:hint="eastAsia"/>
          <w:color w:val="000000"/>
          <w:sz w:val="32"/>
          <w:szCs w:val="32"/>
        </w:rPr>
        <w:t>附件</w:t>
      </w:r>
      <w:r>
        <w:rPr>
          <w:rFonts w:ascii="Times New Roman" w:eastAsia="方正黑体简体" w:hAnsi="Times New Roman"/>
          <w:color w:val="000000"/>
          <w:sz w:val="32"/>
          <w:szCs w:val="32"/>
        </w:rPr>
        <w:t>3</w:t>
      </w:r>
    </w:p>
    <w:p w:rsidR="00DC5B7F" w:rsidRDefault="00DC5B7F">
      <w:pPr>
        <w:jc w:val="center"/>
        <w:rPr>
          <w:rFonts w:ascii="方正小标宋简体" w:eastAsia="方正小标宋简体" w:hAnsi="Times New Roman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/>
          <w:kern w:val="0"/>
          <w:sz w:val="44"/>
          <w:szCs w:val="44"/>
        </w:rPr>
        <w:t>受让方情况表</w:t>
      </w:r>
    </w:p>
    <w:tbl>
      <w:tblPr>
        <w:tblW w:w="9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30"/>
        <w:gridCol w:w="1990"/>
        <w:gridCol w:w="711"/>
        <w:gridCol w:w="2418"/>
        <w:gridCol w:w="711"/>
        <w:gridCol w:w="2134"/>
      </w:tblGrid>
      <w:tr w:rsidR="00DC5B7F">
        <w:trPr>
          <w:trHeight w:val="1018"/>
          <w:jc w:val="center"/>
        </w:trPr>
        <w:tc>
          <w:tcPr>
            <w:tcW w:w="1530" w:type="dxa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单位名称</w:t>
            </w:r>
          </w:p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（盖章）</w:t>
            </w:r>
          </w:p>
        </w:tc>
        <w:tc>
          <w:tcPr>
            <w:tcW w:w="7964" w:type="dxa"/>
            <w:gridSpan w:val="5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975"/>
          <w:jc w:val="center"/>
        </w:trPr>
        <w:tc>
          <w:tcPr>
            <w:tcW w:w="1530" w:type="dxa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单位地址</w:t>
            </w:r>
          </w:p>
        </w:tc>
        <w:tc>
          <w:tcPr>
            <w:tcW w:w="7964" w:type="dxa"/>
            <w:gridSpan w:val="5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989"/>
          <w:jc w:val="center"/>
        </w:trPr>
        <w:tc>
          <w:tcPr>
            <w:tcW w:w="1530" w:type="dxa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法人代表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手机电话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966"/>
          <w:jc w:val="center"/>
        </w:trPr>
        <w:tc>
          <w:tcPr>
            <w:tcW w:w="1530" w:type="dxa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代理人（需提供授权委托书）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手机电话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990"/>
          <w:jc w:val="center"/>
        </w:trPr>
        <w:tc>
          <w:tcPr>
            <w:tcW w:w="1530" w:type="dxa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1990" w:type="dxa"/>
            <w:tcBorders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手机电话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7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电子邮箱</w:t>
            </w:r>
          </w:p>
        </w:tc>
        <w:tc>
          <w:tcPr>
            <w:tcW w:w="2134" w:type="dxa"/>
            <w:tcBorders>
              <w:left w:val="single" w:sz="4" w:space="0" w:color="auto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1116"/>
          <w:jc w:val="center"/>
        </w:trPr>
        <w:tc>
          <w:tcPr>
            <w:tcW w:w="1530" w:type="dxa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竞拍项目名称</w:t>
            </w:r>
          </w:p>
        </w:tc>
        <w:tc>
          <w:tcPr>
            <w:tcW w:w="7964" w:type="dxa"/>
            <w:gridSpan w:val="5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DC5B7F">
        <w:trPr>
          <w:trHeight w:val="4251"/>
          <w:jc w:val="center"/>
        </w:trPr>
        <w:tc>
          <w:tcPr>
            <w:tcW w:w="1530" w:type="dxa"/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b/>
                <w:color w:val="000000"/>
                <w:szCs w:val="21"/>
              </w:rPr>
              <w:t>备注</w:t>
            </w:r>
          </w:p>
        </w:tc>
        <w:tc>
          <w:tcPr>
            <w:tcW w:w="7964" w:type="dxa"/>
            <w:gridSpan w:val="5"/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、在此次竞拍会竞拍公告刊登后规定的时间内，还需提供以下竞拍报名材料，包括：</w:t>
            </w:r>
          </w:p>
          <w:p w:rsidR="00DC5B7F" w:rsidRDefault="00DC5B7F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1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）竞拍方为企业的，需提供企业营业执照正、副本复印件；竞拍方为事业单位的，需提供事业单位法人证书复印件，并加盖公章。</w:t>
            </w:r>
          </w:p>
          <w:p w:rsidR="00DC5B7F" w:rsidRDefault="00DC5B7F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）法人代表参加竞拍的，需提供法人代表身份证复印件，并加盖公章。</w:t>
            </w:r>
          </w:p>
          <w:p w:rsidR="00DC5B7F" w:rsidRDefault="00DC5B7F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）如法人代表不便参加竞拍，由代理人代理参加的，则需提供授权委托书、法人代表身份证复印件、代理人身份证复印件，并加盖公章。</w:t>
            </w:r>
          </w:p>
          <w:p w:rsidR="00DC5B7F" w:rsidRDefault="00DC5B7F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）竞拍须知要仔细阅读，要求法人代表或代理人签字并盖公章。</w:t>
            </w:r>
          </w:p>
          <w:p w:rsidR="00DC5B7F" w:rsidRDefault="00DC5B7F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）竞买证。</w:t>
            </w:r>
          </w:p>
          <w:p w:rsidR="00DC5B7F" w:rsidRDefault="00DC5B7F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、参加竞拍的单位之间不能存在关联关系。</w:t>
            </w:r>
          </w:p>
          <w:p w:rsidR="00DC5B7F" w:rsidRDefault="00DC5B7F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3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、竞拍当天，参加竞拍人员需随身携带本人身份证原件。</w:t>
            </w:r>
          </w:p>
          <w:p w:rsidR="00DC5B7F" w:rsidRDefault="00DC5B7F">
            <w:pPr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4</w:t>
            </w:r>
            <w:r>
              <w:rPr>
                <w:rFonts w:ascii="Times New Roman" w:hAnsi="Times New Roman" w:hint="eastAsia"/>
                <w:color w:val="000000"/>
                <w:szCs w:val="21"/>
              </w:rPr>
              <w:t>、此次竞拍会，要求参加竞拍的单位两家以上（含两家）方为有效。</w:t>
            </w:r>
          </w:p>
        </w:tc>
      </w:tr>
    </w:tbl>
    <w:p w:rsidR="00DC5B7F" w:rsidRDefault="00DC5B7F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填表人：</w:t>
      </w:r>
      <w:r>
        <w:rPr>
          <w:rFonts w:ascii="Times New Roman" w:hAnsi="Times New Roman"/>
          <w:color w:val="000000"/>
          <w:sz w:val="24"/>
        </w:rPr>
        <w:t xml:space="preserve">                  </w:t>
      </w:r>
      <w:r>
        <w:rPr>
          <w:rFonts w:ascii="Times New Roman" w:hAnsi="Times New Roman" w:hint="eastAsia"/>
          <w:color w:val="000000"/>
          <w:sz w:val="24"/>
        </w:rPr>
        <w:t>填表时间：</w:t>
      </w:r>
      <w:r>
        <w:rPr>
          <w:rFonts w:ascii="Times New Roman" w:hAnsi="Times New Roman"/>
          <w:color w:val="000000"/>
          <w:sz w:val="24"/>
        </w:rPr>
        <w:t xml:space="preserve">        </w:t>
      </w:r>
      <w:r>
        <w:rPr>
          <w:rFonts w:ascii="Times New Roman" w:hAnsi="Times New Roman" w:hint="eastAsia"/>
          <w:color w:val="000000"/>
          <w:sz w:val="24"/>
        </w:rPr>
        <w:t>年</w:t>
      </w: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 w:hint="eastAsia"/>
          <w:color w:val="000000"/>
          <w:sz w:val="24"/>
        </w:rPr>
        <w:t>月</w:t>
      </w:r>
      <w:r>
        <w:rPr>
          <w:rFonts w:ascii="Times New Roman" w:hAnsi="Times New Roman"/>
          <w:color w:val="000000"/>
          <w:sz w:val="24"/>
        </w:rPr>
        <w:t xml:space="preserve">    </w:t>
      </w:r>
      <w:r>
        <w:rPr>
          <w:rFonts w:ascii="Times New Roman" w:hAnsi="Times New Roman" w:hint="eastAsia"/>
          <w:color w:val="000000"/>
          <w:sz w:val="24"/>
        </w:rPr>
        <w:t>日</w:t>
      </w:r>
    </w:p>
    <w:p w:rsidR="00DC5B7F" w:rsidRDefault="00DC5B7F">
      <w:pPr>
        <w:rPr>
          <w:rFonts w:ascii="Times New Roman" w:eastAsia="方正黑体简体" w:hAnsi="Times New Roman"/>
          <w:color w:val="000000"/>
          <w:sz w:val="32"/>
          <w:szCs w:val="32"/>
        </w:rPr>
      </w:pPr>
    </w:p>
    <w:p w:rsidR="00DC5B7F" w:rsidRDefault="00DC5B7F">
      <w:pPr>
        <w:ind w:firstLine="208"/>
        <w:jc w:val="left"/>
        <w:rPr>
          <w:rFonts w:ascii="Times New Roman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hAnsi="Times New Roman"/>
          <w:color w:val="000000"/>
          <w:sz w:val="31"/>
          <w:szCs w:val="31"/>
        </w:rPr>
        <w:sectPr w:rsidR="00DC5B7F">
          <w:footerReference w:type="even" r:id="rId8"/>
          <w:footerReference w:type="default" r:id="rId9"/>
          <w:pgSz w:w="11850" w:h="16783"/>
          <w:pgMar w:top="1701" w:right="1588" w:bottom="1701" w:left="1588" w:header="851" w:footer="992" w:gutter="0"/>
          <w:pgNumType w:fmt="numberInDash"/>
          <w:cols w:space="425"/>
          <w:docGrid w:type="lines" w:linePitch="312"/>
        </w:sectPr>
      </w:pPr>
    </w:p>
    <w:p w:rsidR="00DC5B7F" w:rsidRDefault="00DC5B7F">
      <w:pPr>
        <w:ind w:firstLine="208"/>
        <w:jc w:val="left"/>
        <w:rPr>
          <w:rFonts w:ascii="黑体" w:eastAsia="黑体" w:hAnsi="Times New Roman"/>
          <w:color w:val="000000"/>
          <w:sz w:val="32"/>
          <w:szCs w:val="32"/>
        </w:rPr>
      </w:pPr>
      <w:r>
        <w:rPr>
          <w:rFonts w:ascii="黑体" w:eastAsia="黑体" w:hAnsi="Times New Roman" w:hint="eastAsia"/>
          <w:color w:val="000000"/>
          <w:sz w:val="32"/>
          <w:szCs w:val="32"/>
        </w:rPr>
        <w:t>附件</w:t>
      </w:r>
      <w:r>
        <w:rPr>
          <w:rFonts w:ascii="黑体" w:eastAsia="黑体" w:hAnsi="Times New Roman"/>
          <w:color w:val="000000"/>
          <w:sz w:val="32"/>
          <w:szCs w:val="32"/>
        </w:rPr>
        <w:t>4</w:t>
      </w:r>
    </w:p>
    <w:tbl>
      <w:tblPr>
        <w:tblW w:w="22471" w:type="dxa"/>
        <w:jc w:val="center"/>
        <w:tblInd w:w="-29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6"/>
        <w:gridCol w:w="1080"/>
        <w:gridCol w:w="1080"/>
        <w:gridCol w:w="1080"/>
        <w:gridCol w:w="900"/>
        <w:gridCol w:w="900"/>
        <w:gridCol w:w="720"/>
        <w:gridCol w:w="720"/>
        <w:gridCol w:w="1080"/>
        <w:gridCol w:w="720"/>
        <w:gridCol w:w="900"/>
        <w:gridCol w:w="720"/>
        <w:gridCol w:w="720"/>
        <w:gridCol w:w="720"/>
        <w:gridCol w:w="540"/>
        <w:gridCol w:w="720"/>
        <w:gridCol w:w="703"/>
        <w:gridCol w:w="555"/>
        <w:gridCol w:w="585"/>
        <w:gridCol w:w="570"/>
        <w:gridCol w:w="585"/>
        <w:gridCol w:w="602"/>
        <w:gridCol w:w="598"/>
        <w:gridCol w:w="660"/>
        <w:gridCol w:w="722"/>
        <w:gridCol w:w="695"/>
        <w:gridCol w:w="720"/>
        <w:gridCol w:w="720"/>
        <w:gridCol w:w="720"/>
        <w:gridCol w:w="720"/>
      </w:tblGrid>
      <w:tr w:rsidR="00DC5B7F">
        <w:trPr>
          <w:trHeight w:val="525"/>
          <w:jc w:val="center"/>
        </w:trPr>
        <w:tc>
          <w:tcPr>
            <w:tcW w:w="22471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40"/>
                <w:szCs w:val="4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40"/>
                <w:szCs w:val="40"/>
              </w:rPr>
              <w:t>拍卖项目汇总表</w:t>
            </w:r>
          </w:p>
        </w:tc>
      </w:tr>
      <w:tr w:rsidR="00DC5B7F">
        <w:trPr>
          <w:trHeight w:val="286"/>
          <w:jc w:val="center"/>
        </w:trPr>
        <w:tc>
          <w:tcPr>
            <w:tcW w:w="71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56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转化方情况</w:t>
            </w:r>
          </w:p>
        </w:tc>
        <w:tc>
          <w:tcPr>
            <w:tcW w:w="432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相关情况</w:t>
            </w:r>
          </w:p>
        </w:tc>
        <w:tc>
          <w:tcPr>
            <w:tcW w:w="432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拟竞拍单位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483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拟竞拍单位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备注</w:t>
            </w:r>
          </w:p>
        </w:tc>
      </w:tr>
      <w:tr w:rsidR="00DC5B7F">
        <w:trPr>
          <w:trHeight w:val="1140"/>
          <w:jc w:val="center"/>
        </w:trPr>
        <w:tc>
          <w:tcPr>
            <w:tcW w:w="716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所含专利号及名称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转化方名称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拍卖基价（万元）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地市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区县市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省内省外境外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高校院所企业个人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技术领域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审核情况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代理人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代理人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联系邮箱</w:t>
            </w: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5B7F">
        <w:trPr>
          <w:trHeight w:val="286"/>
          <w:jc w:val="center"/>
        </w:trPr>
        <w:tc>
          <w:tcPr>
            <w:tcW w:w="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5B7F">
        <w:trPr>
          <w:trHeight w:val="286"/>
          <w:jc w:val="center"/>
        </w:trPr>
        <w:tc>
          <w:tcPr>
            <w:tcW w:w="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5B7F">
        <w:trPr>
          <w:trHeight w:val="286"/>
          <w:jc w:val="center"/>
        </w:trPr>
        <w:tc>
          <w:tcPr>
            <w:tcW w:w="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5B7F">
        <w:trPr>
          <w:trHeight w:val="286"/>
          <w:jc w:val="center"/>
        </w:trPr>
        <w:tc>
          <w:tcPr>
            <w:tcW w:w="7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5B7F">
        <w:trPr>
          <w:trHeight w:val="301"/>
          <w:jc w:val="center"/>
        </w:trPr>
        <w:tc>
          <w:tcPr>
            <w:tcW w:w="7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C5B7F" w:rsidRDefault="00DC5B7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C5B7F">
        <w:trPr>
          <w:trHeight w:val="286"/>
          <w:jc w:val="center"/>
        </w:trPr>
        <w:tc>
          <w:tcPr>
            <w:tcW w:w="22471" w:type="dxa"/>
            <w:gridSpan w:val="30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填表单位（盖章）：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填表人：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填表时间：</w:t>
            </w:r>
          </w:p>
        </w:tc>
      </w:tr>
      <w:tr w:rsidR="00DC5B7F">
        <w:trPr>
          <w:trHeight w:val="1666"/>
          <w:jc w:val="center"/>
        </w:trPr>
        <w:tc>
          <w:tcPr>
            <w:tcW w:w="22471" w:type="dxa"/>
            <w:gridSpan w:val="3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5B7F" w:rsidRDefault="00DC5B7F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备注：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、此表由科技局或者其他征集单位负责汇总填写。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、项目来源情况中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地市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”“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区县市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两栏内请填写项目征集地科技局所在的地市、区县市，而非项目出让单位所在的地市、区县市。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3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省内、省外、境外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一栏请根据转化单位所在地填写。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4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审核情况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请如实填写。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、拟竞拍单位要求在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家以上，包括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家。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6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、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“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拍卖基价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”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为在委托竞拍合同中标明的起拍价。</w:t>
            </w:r>
            <w:r>
              <w:rPr>
                <w:rFonts w:ascii="Times New Roman" w:hAnsi="Times New Roman"/>
                <w:color w:val="000000"/>
                <w:kern w:val="0"/>
                <w:sz w:val="24"/>
              </w:rPr>
              <w:t>7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、此表填好后请盖上公章，随同其他材料一并报送。</w:t>
            </w:r>
          </w:p>
        </w:tc>
      </w:tr>
    </w:tbl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  <w:sectPr w:rsidR="00DC5B7F" w:rsidSect="00740428">
          <w:pgSz w:w="23814" w:h="16839" w:orient="landscape"/>
          <w:pgMar w:top="720" w:right="720" w:bottom="720" w:left="720" w:header="851" w:footer="992" w:gutter="0"/>
          <w:pgNumType w:fmt="numberInDash"/>
          <w:cols w:space="425"/>
          <w:docGrid w:type="lines" w:linePitch="312"/>
        </w:sect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tbl>
      <w:tblPr>
        <w:tblpPr w:horzAnchor="margin" w:tblpXSpec="center" w:tblpYSpec="bottom"/>
        <w:tblW w:w="888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32"/>
        <w:gridCol w:w="3457"/>
      </w:tblGrid>
      <w:tr w:rsidR="00DC5B7F" w:rsidRPr="00823883" w:rsidTr="00616DB1">
        <w:tc>
          <w:tcPr>
            <w:tcW w:w="5432" w:type="dxa"/>
            <w:tcBorders>
              <w:top w:val="single" w:sz="4" w:space="0" w:color="auto"/>
              <w:bottom w:val="single" w:sz="4" w:space="0" w:color="auto"/>
            </w:tcBorders>
          </w:tcPr>
          <w:p w:rsidR="00DC5B7F" w:rsidRPr="00823883" w:rsidRDefault="00DC5B7F" w:rsidP="00616DB1">
            <w:pPr>
              <w:tabs>
                <w:tab w:val="left" w:pos="5598"/>
              </w:tabs>
              <w:spacing w:line="520" w:lineRule="exact"/>
              <w:ind w:left="294"/>
              <w:rPr>
                <w:rFonts w:ascii="Times New Roman" w:eastAsia="仿宋_GB2312" w:hAnsi="Times New Roman"/>
                <w:sz w:val="28"/>
                <w:szCs w:val="28"/>
              </w:rPr>
            </w:pPr>
            <w:bookmarkStart w:id="0" w:name="_GoBack"/>
            <w:bookmarkEnd w:id="0"/>
            <w:r w:rsidRPr="00823883">
              <w:rPr>
                <w:rFonts w:ascii="Times New Roman" w:eastAsia="仿宋_GB2312" w:hAnsi="Times New Roman" w:hint="eastAsia"/>
                <w:sz w:val="28"/>
                <w:szCs w:val="28"/>
              </w:rPr>
              <w:t>舟山市科学技术局</w:t>
            </w:r>
          </w:p>
        </w:tc>
        <w:tc>
          <w:tcPr>
            <w:tcW w:w="3457" w:type="dxa"/>
            <w:tcBorders>
              <w:top w:val="single" w:sz="4" w:space="0" w:color="auto"/>
              <w:bottom w:val="single" w:sz="4" w:space="0" w:color="auto"/>
            </w:tcBorders>
          </w:tcPr>
          <w:p w:rsidR="00DC5B7F" w:rsidRPr="00823883" w:rsidRDefault="00DC5B7F" w:rsidP="00616DB1">
            <w:pPr>
              <w:tabs>
                <w:tab w:val="left" w:pos="5598"/>
              </w:tabs>
              <w:spacing w:line="520" w:lineRule="exact"/>
              <w:ind w:right="298"/>
              <w:jc w:val="right"/>
              <w:rPr>
                <w:rFonts w:ascii="Times New Roman" w:eastAsia="仿宋_GB2312" w:hAnsi="Times New Roman"/>
                <w:sz w:val="28"/>
                <w:szCs w:val="2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10"/>
                <w:attr w:name="Year" w:val="2018"/>
              </w:smartTagPr>
              <w:r w:rsidRPr="00823883">
                <w:rPr>
                  <w:rFonts w:ascii="Times New Roman" w:eastAsia="仿宋_GB2312" w:hAnsi="Times New Roman"/>
                  <w:sz w:val="28"/>
                  <w:szCs w:val="28"/>
                </w:rPr>
                <w:t>201</w:t>
              </w:r>
              <w:r>
                <w:rPr>
                  <w:rFonts w:ascii="Times New Roman" w:eastAsia="仿宋_GB2312" w:hAnsi="Times New Roman"/>
                  <w:sz w:val="28"/>
                  <w:szCs w:val="28"/>
                </w:rPr>
                <w:t>8</w:t>
              </w:r>
              <w:r w:rsidRPr="00823883">
                <w:rPr>
                  <w:rFonts w:ascii="Times New Roman" w:eastAsia="仿宋_GB2312" w:hAnsi="Times New Roman" w:hint="eastAsia"/>
                  <w:sz w:val="28"/>
                  <w:szCs w:val="28"/>
                </w:rPr>
                <w:t>年</w:t>
              </w:r>
              <w:r>
                <w:rPr>
                  <w:rFonts w:ascii="Times New Roman" w:eastAsia="仿宋_GB2312" w:hAnsi="Times New Roman"/>
                  <w:sz w:val="28"/>
                  <w:szCs w:val="28"/>
                </w:rPr>
                <w:t>10</w:t>
              </w:r>
              <w:r w:rsidRPr="00823883">
                <w:rPr>
                  <w:rFonts w:ascii="Times New Roman" w:eastAsia="仿宋_GB2312" w:hAnsi="Times New Roman" w:hint="eastAsia"/>
                  <w:sz w:val="28"/>
                  <w:szCs w:val="28"/>
                </w:rPr>
                <w:t>月</w:t>
              </w:r>
              <w:r>
                <w:rPr>
                  <w:rFonts w:ascii="Times New Roman" w:eastAsia="仿宋_GB2312" w:hAnsi="Times New Roman"/>
                  <w:sz w:val="28"/>
                  <w:szCs w:val="28"/>
                </w:rPr>
                <w:t>11</w:t>
              </w:r>
              <w:r w:rsidRPr="00823883">
                <w:rPr>
                  <w:rFonts w:ascii="Times New Roman" w:eastAsia="仿宋_GB2312" w:hAnsi="Times New Roman" w:hint="eastAsia"/>
                  <w:sz w:val="28"/>
                  <w:szCs w:val="28"/>
                </w:rPr>
                <w:t>日</w:t>
              </w:r>
            </w:smartTag>
            <w:r w:rsidRPr="00823883">
              <w:rPr>
                <w:rFonts w:ascii="Times New Roman" w:eastAsia="仿宋_GB2312" w:hAnsi="Times New Roman" w:hint="eastAsia"/>
                <w:sz w:val="28"/>
                <w:szCs w:val="28"/>
              </w:rPr>
              <w:t>印发</w:t>
            </w:r>
          </w:p>
        </w:tc>
      </w:tr>
    </w:tbl>
    <w:p w:rsidR="00DC5B7F" w:rsidRDefault="00DC5B7F">
      <w:pPr>
        <w:ind w:firstLine="208"/>
        <w:jc w:val="left"/>
        <w:rPr>
          <w:rFonts w:ascii="Times New Roman" w:eastAsia="微软雅黑" w:hAnsi="Times New Roman"/>
          <w:color w:val="000000"/>
          <w:sz w:val="31"/>
          <w:szCs w:val="31"/>
        </w:rPr>
      </w:pPr>
    </w:p>
    <w:sectPr w:rsidR="00DC5B7F" w:rsidSect="00FA1856">
      <w:pgSz w:w="11907" w:h="16839" w:code="9"/>
      <w:pgMar w:top="1701" w:right="1588" w:bottom="170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7F" w:rsidRDefault="00DC5B7F" w:rsidP="00740428">
      <w:r>
        <w:separator/>
      </w:r>
    </w:p>
  </w:endnote>
  <w:endnote w:type="continuationSeparator" w:id="0">
    <w:p w:rsidR="00DC5B7F" w:rsidRDefault="00DC5B7F" w:rsidP="00740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7F" w:rsidRDefault="00DC5B7F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B7F" w:rsidRDefault="00DC5B7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7F" w:rsidRDefault="00DC5B7F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fldChar w:fldCharType="begin"/>
    </w:r>
    <w:r>
      <w:rPr>
        <w:rStyle w:val="PageNumber"/>
        <w:rFonts w:ascii="宋体" w:hAnsi="宋体"/>
        <w:sz w:val="28"/>
        <w:szCs w:val="28"/>
      </w:rPr>
      <w:instrText xml:space="preserve">PAGE  </w:instrText>
    </w:r>
    <w:r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- 4 -</w:t>
    </w:r>
    <w:r>
      <w:rPr>
        <w:rStyle w:val="PageNumber"/>
        <w:rFonts w:ascii="宋体" w:hAnsi="宋体"/>
        <w:sz w:val="28"/>
        <w:szCs w:val="28"/>
      </w:rPr>
      <w:fldChar w:fldCharType="end"/>
    </w:r>
  </w:p>
  <w:p w:rsidR="00DC5B7F" w:rsidRDefault="00DC5B7F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7F" w:rsidRDefault="00DC5B7F" w:rsidP="00740428">
      <w:r>
        <w:separator/>
      </w:r>
    </w:p>
  </w:footnote>
  <w:footnote w:type="continuationSeparator" w:id="0">
    <w:p w:rsidR="00DC5B7F" w:rsidRDefault="00DC5B7F" w:rsidP="00740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6400BD5"/>
    <w:multiLevelType w:val="singleLevel"/>
    <w:tmpl w:val="A6400BD5"/>
    <w:lvl w:ilvl="0">
      <w:start w:val="3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3F95317"/>
    <w:rsid w:val="000346BD"/>
    <w:rsid w:val="001C0E77"/>
    <w:rsid w:val="00210BFD"/>
    <w:rsid w:val="00230273"/>
    <w:rsid w:val="002B34B1"/>
    <w:rsid w:val="00542DD3"/>
    <w:rsid w:val="00594CCB"/>
    <w:rsid w:val="00616DB1"/>
    <w:rsid w:val="00684F2B"/>
    <w:rsid w:val="006A295C"/>
    <w:rsid w:val="006D1866"/>
    <w:rsid w:val="00740428"/>
    <w:rsid w:val="00823883"/>
    <w:rsid w:val="00833958"/>
    <w:rsid w:val="00873B22"/>
    <w:rsid w:val="009D4631"/>
    <w:rsid w:val="009F4C1A"/>
    <w:rsid w:val="00A23B39"/>
    <w:rsid w:val="00A44CF3"/>
    <w:rsid w:val="00A66AF0"/>
    <w:rsid w:val="00A715C6"/>
    <w:rsid w:val="00C77C00"/>
    <w:rsid w:val="00D20B8A"/>
    <w:rsid w:val="00D42058"/>
    <w:rsid w:val="00D928B9"/>
    <w:rsid w:val="00DC106C"/>
    <w:rsid w:val="00DC5B7F"/>
    <w:rsid w:val="00E533CB"/>
    <w:rsid w:val="00F122A8"/>
    <w:rsid w:val="00F2671A"/>
    <w:rsid w:val="00F32528"/>
    <w:rsid w:val="00FA1856"/>
    <w:rsid w:val="00FE496D"/>
    <w:rsid w:val="022308C8"/>
    <w:rsid w:val="1F4F5F7E"/>
    <w:rsid w:val="2CF25648"/>
    <w:rsid w:val="30A74125"/>
    <w:rsid w:val="33F95317"/>
    <w:rsid w:val="6D535020"/>
    <w:rsid w:val="7D930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28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404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0428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404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0428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740428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740428"/>
    <w:rPr>
      <w:rFonts w:cs="Times New Roman"/>
    </w:rPr>
  </w:style>
  <w:style w:type="character" w:styleId="Hyperlink">
    <w:name w:val="Hyperlink"/>
    <w:basedOn w:val="DefaultParagraphFont"/>
    <w:uiPriority w:val="99"/>
    <w:rsid w:val="0074042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740428"/>
    <w:pPr>
      <w:widowControl w:val="0"/>
      <w:jc w:val="both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491787983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8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29</TotalTime>
  <Pages>7</Pages>
  <Words>362</Words>
  <Characters>2069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boawe. 白</dc:creator>
  <cp:keywords/>
  <dc:description/>
  <cp:lastModifiedBy>舒红</cp:lastModifiedBy>
  <cp:revision>7</cp:revision>
  <dcterms:created xsi:type="dcterms:W3CDTF">2018-10-11T01:50:00Z</dcterms:created>
  <dcterms:modified xsi:type="dcterms:W3CDTF">2018-10-12T00:59:00Z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